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6530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3695CA84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5752D1" w14:paraId="176CCEB4" w14:textId="77777777">
        <w:tc>
          <w:tcPr>
            <w:tcW w:w="9284" w:type="dxa"/>
          </w:tcPr>
          <w:p w14:paraId="2B86E8E5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5F45E85" wp14:editId="1ADAF80C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71A162D8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5759E783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2F136DEC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5752D1" w14:paraId="0640B37D" w14:textId="77777777">
        <w:tc>
          <w:tcPr>
            <w:tcW w:w="9284" w:type="dxa"/>
          </w:tcPr>
          <w:p w14:paraId="44428C4F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480D8006" w14:textId="6E75F866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77D23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4/2026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F77D23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F77D23">
              <w:rPr>
                <w:rFonts w:ascii="Arial" w:hAnsi="Arial" w:cs="Arial"/>
                <w:color w:val="000000"/>
                <w:sz w:val="24"/>
                <w:szCs w:val="24"/>
              </w:rPr>
              <w:t>es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77D23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Ismael Brasilino, Jota </w:t>
            </w:r>
            <w:proofErr w:type="spellStart"/>
            <w:r w:rsidR="00F77D23" w:rsidRPr="001B3A01">
              <w:rPr>
                <w:rFonts w:ascii="Arial" w:hAnsi="Arial" w:cs="Arial"/>
                <w:color w:val="000000"/>
                <w:sz w:val="24"/>
                <w:szCs w:val="24"/>
              </w:rPr>
              <w:t>Malon</w:t>
            </w:r>
            <w:proofErr w:type="spellEnd"/>
            <w:r w:rsidR="00F77D23" w:rsidRPr="001B3A01">
              <w:rPr>
                <w:rFonts w:ascii="Arial" w:hAnsi="Arial" w:cs="Arial"/>
                <w:color w:val="000000"/>
                <w:sz w:val="24"/>
                <w:szCs w:val="24"/>
              </w:rPr>
              <w:t>, Gabriel Gomes Curió, Sidiney Guedes, Jocimar Scotti</w:t>
            </w:r>
            <w:r w:rsidR="00F77D23">
              <w:rPr>
                <w:rFonts w:ascii="Arial" w:hAnsi="Arial" w:cs="Arial"/>
                <w:color w:val="000000"/>
                <w:sz w:val="24"/>
                <w:szCs w:val="24"/>
              </w:rPr>
              <w:t xml:space="preserve"> e</w:t>
            </w:r>
            <w:r w:rsidR="00F77D23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Bruno Leme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F77D23">
              <w:rPr>
                <w:rFonts w:ascii="Arial" w:hAnsi="Arial" w:cs="Arial"/>
                <w:color w:val="000000"/>
                <w:sz w:val="24"/>
                <w:szCs w:val="24"/>
              </w:rPr>
              <w:t>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ispõe sobre a possibilidade de conversão do pagamento de multas de trânsito de natureza leve, aplicadas pelo Município de Bragança Paulista, em doação voluntária de sangue ou de medula óssea, e dá outras providências.</w:t>
            </w:r>
          </w:p>
          <w:p w14:paraId="48F55167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7B32786E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5A4312BD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5A32C363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687E87ED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59317C91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D6AB521" wp14:editId="61B3ABD9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7D7E9" w14:textId="3EC758CA" w:rsidR="00AF1B46" w:rsidRDefault="00F77D23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AB5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04D7D7E9" w14:textId="3EC758CA" w:rsidR="00AF1B46" w:rsidRDefault="00F77D23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5A84AEFA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F3980AB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4D47D26" wp14:editId="26D1E210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A5B20" w14:textId="00A6216B" w:rsidR="00AF1B46" w:rsidRDefault="00F77D23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47D26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1E7A5B20" w14:textId="00A6216B" w:rsidR="00AF1B46" w:rsidRDefault="00F77D23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4C09DD69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317FF550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4F2D4AF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DA4FAF" wp14:editId="3E2FDE8A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8CB91" w14:textId="005CA5CB" w:rsidR="00AF1B46" w:rsidRDefault="00F77D23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A4FAF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31A8CB91" w14:textId="005CA5CB" w:rsidR="00AF1B46" w:rsidRDefault="00F77D23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42D5F027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246AD2F3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A5701B0" w14:textId="77777777" w:rsidR="00AF1B46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6E89701" w14:textId="77777777" w:rsidR="00D31BEB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3F5C194" w14:textId="77777777" w:rsidR="00D31BEB" w:rsidRPr="00E65070" w:rsidRDefault="00D31BEB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61017CA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26D9618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0123FE46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CDE77F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5DACB224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53B06F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0486FD30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49ABCA8B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5E86017F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86E38" w14:textId="77777777" w:rsidR="00512A96" w:rsidRDefault="00512A96">
      <w:r>
        <w:separator/>
      </w:r>
    </w:p>
  </w:endnote>
  <w:endnote w:type="continuationSeparator" w:id="0">
    <w:p w14:paraId="000F7C4C" w14:textId="77777777" w:rsidR="00512A96" w:rsidRDefault="0051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FE14" w14:textId="77777777" w:rsidR="00512A96" w:rsidRDefault="00512A96">
      <w:r>
        <w:separator/>
      </w:r>
    </w:p>
  </w:footnote>
  <w:footnote w:type="continuationSeparator" w:id="0">
    <w:p w14:paraId="304495CE" w14:textId="77777777" w:rsidR="00512A96" w:rsidRDefault="0051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AB35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D12D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26FAC5F3" wp14:editId="7D88D171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432193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5EA1AD46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pt;height:11.1pt" o:bullet="t">
        <v:imagedata r:id="rId1" o:title="BD10253_"/>
      </v:shape>
    </w:pict>
  </w:numPicBullet>
  <w:numPicBullet w:numPicBulletId="1">
    <w:pict>
      <v:shape id="_x0000_i1026" type="#_x0000_t75" style="width:9.25pt;height:9.25pt" o:bullet="t">
        <v:imagedata r:id="rId2" o:title="clip_image001"/>
      </v:shape>
    </w:pict>
  </w:numPicBullet>
  <w:numPicBullet w:numPicBulletId="2">
    <w:pict>
      <v:shape id="_x0000_i1027" type="#_x0000_t75" style="width:9.25pt;height:9.25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7B3ABC8E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0292F8E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228A570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19A570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EE86267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2AB82DF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6DCC8A7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67F0D51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AB9C18C4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15E662E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8132E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ABAAB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48E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C8B0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6614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523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369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AA43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00A0447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F7E487FA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FFA2A50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7D28CB1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42EF5A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227FEE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460A542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AA9EDB3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D34A74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440E510C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8DB25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B42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0E9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A866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E46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021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0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2209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C068D5E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C36E9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56B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28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B866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F078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2C4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C8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C02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F6A26FA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503C65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B09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16B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005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329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F2ED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083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DA2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4210C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2EE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2203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5512E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88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4CA5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6BD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E6B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C6D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9FE6B2AC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EAB49E6E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580C2BF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A12C65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9B62671A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CDD60CAA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418E53D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FF0A598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3EF8149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67D61BD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603A0E4C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EEF03186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728A991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80D8564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9C58870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946020A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AB6E09D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F3D4D52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537619141">
    <w:abstractNumId w:val="8"/>
  </w:num>
  <w:num w:numId="2" w16cid:durableId="1165701300">
    <w:abstractNumId w:val="3"/>
  </w:num>
  <w:num w:numId="3" w16cid:durableId="1749039402">
    <w:abstractNumId w:val="5"/>
  </w:num>
  <w:num w:numId="4" w16cid:durableId="172888763">
    <w:abstractNumId w:val="6"/>
  </w:num>
  <w:num w:numId="5" w16cid:durableId="431894832">
    <w:abstractNumId w:val="0"/>
  </w:num>
  <w:num w:numId="6" w16cid:durableId="1760128505">
    <w:abstractNumId w:val="1"/>
  </w:num>
  <w:num w:numId="7" w16cid:durableId="2001300352">
    <w:abstractNumId w:val="9"/>
  </w:num>
  <w:num w:numId="8" w16cid:durableId="294919056">
    <w:abstractNumId w:val="2"/>
  </w:num>
  <w:num w:numId="9" w16cid:durableId="625431396">
    <w:abstractNumId w:val="7"/>
  </w:num>
  <w:num w:numId="10" w16cid:durableId="172571668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2A96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2D1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D76BD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77D23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CBD14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MURIEL MITSUCO KOGIMA KIYUNA</cp:lastModifiedBy>
  <cp:revision>10</cp:revision>
  <cp:lastPrinted>2025-08-01T12:55:00Z</cp:lastPrinted>
  <dcterms:created xsi:type="dcterms:W3CDTF">2026-02-05T13:28:00Z</dcterms:created>
  <dcterms:modified xsi:type="dcterms:W3CDTF">2026-02-19T20:07:00Z</dcterms:modified>
</cp:coreProperties>
</file>